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3E865D1D" w14:textId="77777777" w:rsidTr="00416259">
        <w:tc>
          <w:tcPr>
            <w:tcW w:w="3200" w:type="pct"/>
            <w:shd w:val="clear" w:color="auto" w:fill="983620" w:themeFill="accent2"/>
          </w:tcPr>
          <w:p w14:paraId="1128579E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53B601CB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086FA7D5" w14:textId="77777777" w:rsidR="0026113B" w:rsidRDefault="0026113B" w:rsidP="00416259">
            <w:pPr>
              <w:pStyle w:val="NoSpacing"/>
            </w:pPr>
          </w:p>
        </w:tc>
      </w:tr>
      <w:tr w:rsidR="0026113B" w14:paraId="5A6E53B4" w14:textId="77777777" w:rsidTr="006103BD">
        <w:trPr>
          <w:trHeight w:val="720"/>
        </w:trPr>
        <w:tc>
          <w:tcPr>
            <w:tcW w:w="3200" w:type="pct"/>
            <w:vAlign w:val="bottom"/>
          </w:tcPr>
          <w:p w14:paraId="43AEE6FE" w14:textId="3AC6F77C" w:rsidR="00D01A66" w:rsidRPr="0055491E" w:rsidRDefault="00D01A66" w:rsidP="00D01A66">
            <w:pPr>
              <w:jc w:val="center"/>
            </w:pPr>
            <w:r>
              <w:rPr>
                <w:rFonts w:eastAsiaTheme="minorHAnsi"/>
                <w:bCs/>
                <w:color w:val="auto"/>
              </w:rPr>
              <w:t>“We are a community of innovators who empower each other to meet the challenges of a global society.”</w:t>
            </w:r>
          </w:p>
          <w:p w14:paraId="27E086BA" w14:textId="7E113259" w:rsidR="0026113B" w:rsidRDefault="00F14E3C" w:rsidP="0041625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F93ADD" wp14:editId="59ACC4D3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62230</wp:posOffset>
                  </wp:positionV>
                  <wp:extent cx="1398270" cy="12934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" w:type="pct"/>
            <w:vAlign w:val="bottom"/>
          </w:tcPr>
          <w:p w14:paraId="6B9D48FC" w14:textId="77777777" w:rsidR="0026113B" w:rsidRDefault="0026113B" w:rsidP="00416259"/>
        </w:tc>
        <w:tc>
          <w:tcPr>
            <w:tcW w:w="1700" w:type="pct"/>
            <w:vAlign w:val="bottom"/>
          </w:tcPr>
          <w:p w14:paraId="0C05ED53" w14:textId="77777777" w:rsidR="0026113B" w:rsidRDefault="0026113B" w:rsidP="0098083E">
            <w:pPr>
              <w:pStyle w:val="Header"/>
            </w:pPr>
            <w:r>
              <w:br/>
            </w:r>
          </w:p>
        </w:tc>
      </w:tr>
      <w:tr w:rsidR="0026113B" w14:paraId="3B66D13D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5840424A64DE5544AE8F649EC0E5198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558E1654" w14:textId="12FD0F47" w:rsidR="0026113B" w:rsidRPr="00BA009E" w:rsidRDefault="003B78C0" w:rsidP="00416259">
                <w:pPr>
                  <w:pStyle w:val="Title"/>
                  <w:jc w:val="both"/>
                </w:pPr>
                <w:r>
                  <w:t>Math 6</w:t>
                </w:r>
                <w:r w:rsidR="0056328D">
                  <w:t xml:space="preserve">  </w:t>
                </w:r>
              </w:p>
            </w:sdtContent>
          </w:sdt>
          <w:p w14:paraId="46FB6A9C" w14:textId="60A33CB2" w:rsidR="0026113B" w:rsidRDefault="009968FF" w:rsidP="00E02052">
            <w:pPr>
              <w:pStyle w:val="Subtitle"/>
            </w:pPr>
            <w:sdt>
              <w:sdtPr>
                <w:rPr>
                  <w:rFonts w:ascii="Arial Narrow" w:hAnsi="Arial Narrow" w:cs="Apple Chancery"/>
                </w:rPr>
                <w:alias w:val="Subtitle"/>
                <w:tag w:val=""/>
                <w:id w:val="-1702467403"/>
                <w:placeholder>
                  <w:docPart w:val="1E8380F195B8144DB7E43AEC5E1CC9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E02052" w:rsidRPr="00E02052">
                  <w:rPr>
                    <w:rFonts w:ascii="Arial Narrow" w:hAnsi="Arial Narrow" w:cs="Apple Chancery"/>
                  </w:rPr>
                  <w:t>Nightingale BET</w:t>
                </w:r>
              </w:sdtContent>
            </w:sdt>
          </w:p>
        </w:tc>
        <w:tc>
          <w:tcPr>
            <w:tcW w:w="104" w:type="pct"/>
            <w:vAlign w:val="bottom"/>
          </w:tcPr>
          <w:p w14:paraId="3635B133" w14:textId="77777777" w:rsidR="0026113B" w:rsidRDefault="0026113B" w:rsidP="00416259"/>
        </w:tc>
        <w:tc>
          <w:tcPr>
            <w:tcW w:w="1700" w:type="pct"/>
            <w:vAlign w:val="bottom"/>
          </w:tcPr>
          <w:p w14:paraId="44DBB2CA" w14:textId="309A7D0C" w:rsidR="0026113B" w:rsidRDefault="0026113B" w:rsidP="0098083E">
            <w:pPr>
              <w:pStyle w:val="ContactDetails"/>
            </w:pPr>
            <w:r>
              <w:t xml:space="preserve">Instructor: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r w:rsidR="009968FF">
              <w:fldChar w:fldCharType="begin"/>
            </w:r>
            <w:r w:rsidR="009968FF">
              <w:instrText xml:space="preserve"> USERNAME </w:instrText>
            </w:r>
            <w:r w:rsidR="009968FF">
              <w:fldChar w:fldCharType="separate"/>
            </w:r>
            <w:r w:rsidR="00D01A66">
              <w:rPr>
                <w:noProof/>
              </w:rPr>
              <w:instrText>Jeffrey Valdez</w:instrText>
            </w:r>
            <w:r w:rsidR="009968FF">
              <w:rPr>
                <w:noProof/>
              </w:rPr>
              <w:fldChar w:fldCharType="end"/>
            </w:r>
            <w:r>
              <w:instrText xml:space="preserve">="" "[Your Name]" </w:instrText>
            </w:r>
            <w:r w:rsidR="009968FF">
              <w:fldChar w:fldCharType="begin"/>
            </w:r>
            <w:r w:rsidR="009968FF">
              <w:instrText xml:space="preserve"> USERNAME </w:instrText>
            </w:r>
            <w:r w:rsidR="009968FF">
              <w:fldChar w:fldCharType="separate"/>
            </w:r>
            <w:r w:rsidR="00D01A66">
              <w:rPr>
                <w:noProof/>
              </w:rPr>
              <w:instrText>Jeffrey Valdez</w:instrText>
            </w:r>
            <w:r w:rsidR="009968FF">
              <w:rPr>
                <w:noProof/>
              </w:rPr>
              <w:fldChar w:fldCharType="end"/>
            </w:r>
            <w:r>
              <w:fldChar w:fldCharType="separate"/>
            </w:r>
            <w:r w:rsidR="00D01A66">
              <w:rPr>
                <w:noProof/>
              </w:rPr>
              <w:instrText>Jeffrey Valdez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D01A66">
              <w:t>Jeffrey Valdez</w:t>
            </w:r>
            <w:r>
              <w:fldChar w:fldCharType="end"/>
            </w:r>
            <w:r>
              <w:br/>
              <w:t>E-Mail:</w:t>
            </w:r>
            <w:r w:rsidR="0098083E">
              <w:t xml:space="preserve"> jdv5776@lausd.net</w:t>
            </w:r>
            <w:r>
              <w:br/>
              <w:t xml:space="preserve">Phone: </w:t>
            </w:r>
            <w:r w:rsidR="0098083E">
              <w:t>323) 224 -4800</w:t>
            </w:r>
            <w:r>
              <w:br/>
            </w:r>
            <w:r w:rsidR="008D3470">
              <w:t>website: www.theplace2bwithmrv.weebly.com</w:t>
            </w:r>
            <w:r w:rsidR="0098083E">
              <w:br/>
            </w:r>
          </w:p>
        </w:tc>
      </w:tr>
      <w:tr w:rsidR="0026113B" w14:paraId="5B0E89B7" w14:textId="77777777" w:rsidTr="00416259">
        <w:tc>
          <w:tcPr>
            <w:tcW w:w="3200" w:type="pct"/>
            <w:shd w:val="clear" w:color="auto" w:fill="983620" w:themeFill="accent2"/>
          </w:tcPr>
          <w:p w14:paraId="7275F38A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320CE1EE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33443769" w14:textId="77777777" w:rsidR="0026113B" w:rsidRDefault="0026113B" w:rsidP="00416259">
            <w:pPr>
              <w:pStyle w:val="NoSpacing"/>
            </w:pPr>
          </w:p>
        </w:tc>
      </w:tr>
    </w:tbl>
    <w:p w14:paraId="57C611C3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14:paraId="22E5AA2D" w14:textId="77777777" w:rsidTr="00416259">
        <w:trPr>
          <w:trHeight w:val="2160"/>
        </w:trPr>
        <w:tc>
          <w:tcPr>
            <w:tcW w:w="3178" w:type="pct"/>
          </w:tcPr>
          <w:p w14:paraId="64A44F56" w14:textId="121944A2" w:rsidR="0055491E" w:rsidRDefault="0055491E" w:rsidP="0055491E">
            <w:pPr>
              <w:pStyle w:val="Heading1"/>
            </w:pPr>
            <w:bookmarkStart w:id="1" w:name="_Toc261004494"/>
            <w:r>
              <w:t>Overview</w:t>
            </w:r>
          </w:p>
          <w:p w14:paraId="0E848CDB" w14:textId="5681EA47" w:rsidR="0055491E" w:rsidRPr="0055491E" w:rsidRDefault="0098083E" w:rsidP="0055491E">
            <w:r>
              <w:rPr>
                <w:rFonts w:eastAsiaTheme="minorHAnsi"/>
                <w:bCs/>
                <w:color w:val="auto"/>
              </w:rPr>
              <w:t xml:space="preserve">This course is for the </w:t>
            </w:r>
            <w:r w:rsidR="003B78C0">
              <w:rPr>
                <w:rFonts w:eastAsiaTheme="minorHAnsi"/>
                <w:bCs/>
                <w:color w:val="auto"/>
              </w:rPr>
              <w:t>6</w:t>
            </w:r>
            <w:r w:rsidRPr="0098083E">
              <w:rPr>
                <w:rFonts w:eastAsiaTheme="minorHAnsi"/>
                <w:bCs/>
                <w:color w:val="auto"/>
                <w:vertAlign w:val="superscript"/>
              </w:rPr>
              <w:t>th</w:t>
            </w:r>
            <w:r>
              <w:rPr>
                <w:rFonts w:eastAsiaTheme="minorHAnsi"/>
                <w:bCs/>
                <w:color w:val="auto"/>
              </w:rPr>
              <w:t xml:space="preserve"> grade BET magnet. It is a comprehensive course that utilizes technology, problem solving, and cooperative groups to develop higher thinking skills. Students will be challenged to use inquiry-based strategies to explore problems in the topics below.</w:t>
            </w:r>
          </w:p>
          <w:p w14:paraId="0E1C75A5" w14:textId="77777777" w:rsidR="0055491E" w:rsidRPr="00C6360D" w:rsidRDefault="00BF54F6" w:rsidP="0055491E">
            <w:pPr>
              <w:pStyle w:val="Heading1"/>
            </w:pPr>
            <w:r>
              <w:t>Units</w:t>
            </w:r>
            <w:r w:rsidR="0098083E">
              <w:t xml:space="preserve"> to be covered</w:t>
            </w:r>
          </w:p>
          <w:p w14:paraId="47DC459C" w14:textId="0677A6DE" w:rsidR="0098083E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Area and Surface Area</w:t>
            </w:r>
          </w:p>
          <w:p w14:paraId="3749465A" w14:textId="6D52A8BB" w:rsidR="00E93187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Ratios</w:t>
            </w:r>
          </w:p>
          <w:p w14:paraId="171FF02B" w14:textId="621FB964" w:rsidR="00E93187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Unit Rates and Percentages</w:t>
            </w:r>
          </w:p>
          <w:p w14:paraId="7618223E" w14:textId="12FB58AF" w:rsidR="00E93187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Dividing Fractions</w:t>
            </w:r>
          </w:p>
          <w:p w14:paraId="4F85F53C" w14:textId="31405F59" w:rsidR="00E93187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Expressions and Equations</w:t>
            </w:r>
          </w:p>
          <w:p w14:paraId="0D96A756" w14:textId="50BCF4E8" w:rsidR="00E93187" w:rsidRPr="0055491E" w:rsidRDefault="00E93187" w:rsidP="00E93187">
            <w:pPr>
              <w:pStyle w:val="ListParagraph"/>
              <w:numPr>
                <w:ilvl w:val="0"/>
                <w:numId w:val="8"/>
              </w:numPr>
            </w:pPr>
            <w:r>
              <w:t>Rational Numbers, Data Sets, Arithmetic in Base Ten</w:t>
            </w:r>
            <w:bookmarkStart w:id="2" w:name="_GoBack"/>
            <w:bookmarkEnd w:id="2"/>
          </w:p>
          <w:p w14:paraId="68673C99" w14:textId="14D5577C" w:rsidR="0055491E" w:rsidRPr="00C6360D" w:rsidRDefault="007E119C" w:rsidP="0055491E">
            <w:pPr>
              <w:pStyle w:val="Heading1"/>
            </w:pPr>
            <w:r>
              <w:t xml:space="preserve"> Classroom Rules</w:t>
            </w:r>
          </w:p>
          <w:p w14:paraId="5B8CABFF" w14:textId="2036BDA5" w:rsidR="0055491E" w:rsidRDefault="007E119C" w:rsidP="00085316">
            <w:pPr>
              <w:pStyle w:val="ListParagraph"/>
              <w:numPr>
                <w:ilvl w:val="0"/>
                <w:numId w:val="9"/>
              </w:numPr>
            </w:pPr>
            <w:r>
              <w:t>Prompt (be in your seat before the bell rings)</w:t>
            </w:r>
          </w:p>
          <w:p w14:paraId="3EAF3D7D" w14:textId="2F55ECEB" w:rsidR="00085316" w:rsidRDefault="007E119C" w:rsidP="00085316">
            <w:pPr>
              <w:pStyle w:val="ListParagraph"/>
              <w:numPr>
                <w:ilvl w:val="0"/>
                <w:numId w:val="9"/>
              </w:numPr>
            </w:pPr>
            <w:r>
              <w:t>Prepared with supplies and homework/classwork</w:t>
            </w:r>
          </w:p>
          <w:p w14:paraId="63D6B4CE" w14:textId="68A3FFD0" w:rsidR="00085316" w:rsidRPr="0055491E" w:rsidRDefault="007E119C" w:rsidP="00085316">
            <w:pPr>
              <w:pStyle w:val="ListParagraph"/>
              <w:numPr>
                <w:ilvl w:val="0"/>
                <w:numId w:val="9"/>
              </w:numPr>
            </w:pPr>
            <w:r>
              <w:t>Polite (listen carefully and raise your hand if you have a question)</w:t>
            </w:r>
          </w:p>
          <w:p w14:paraId="3EE33F38" w14:textId="60D332E0" w:rsidR="0055491E" w:rsidRDefault="007E119C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Consequences</w:t>
            </w:r>
          </w:p>
          <w:bookmarkEnd w:id="1"/>
          <w:p w14:paraId="426A8E94" w14:textId="4FAD2337" w:rsidR="007E119C" w:rsidRDefault="007E119C" w:rsidP="007E119C">
            <w:pPr>
              <w:pStyle w:val="ListParagraph"/>
              <w:numPr>
                <w:ilvl w:val="0"/>
                <w:numId w:val="10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Verbal warning</w:t>
            </w:r>
          </w:p>
          <w:p w14:paraId="402CE513" w14:textId="77777777" w:rsidR="007E119C" w:rsidRDefault="007E119C" w:rsidP="007E119C">
            <w:pPr>
              <w:pStyle w:val="ListParagraph"/>
              <w:numPr>
                <w:ilvl w:val="0"/>
                <w:numId w:val="10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Name on the board</w:t>
            </w:r>
          </w:p>
          <w:p w14:paraId="2612D349" w14:textId="77777777" w:rsidR="007E119C" w:rsidRDefault="007E119C" w:rsidP="007E119C">
            <w:pPr>
              <w:pStyle w:val="ListParagraph"/>
              <w:numPr>
                <w:ilvl w:val="0"/>
                <w:numId w:val="10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Time out reflection during nutrition/lunch</w:t>
            </w:r>
          </w:p>
          <w:p w14:paraId="2FF982BC" w14:textId="6E6AC8A0" w:rsidR="007E119C" w:rsidRPr="007E119C" w:rsidRDefault="007E119C" w:rsidP="007E119C">
            <w:pPr>
              <w:pStyle w:val="ListParagraph"/>
              <w:numPr>
                <w:ilvl w:val="0"/>
                <w:numId w:val="10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Phone call home</w:t>
            </w:r>
          </w:p>
          <w:p w14:paraId="6B811F53" w14:textId="77777777" w:rsidR="007E119C" w:rsidRDefault="007E119C" w:rsidP="007E119C">
            <w:pPr>
              <w:pStyle w:val="ListParagraph"/>
              <w:rPr>
                <w:bCs/>
                <w:color w:val="auto"/>
                <w:sz w:val="28"/>
                <w:szCs w:val="28"/>
              </w:rPr>
            </w:pPr>
          </w:p>
          <w:p w14:paraId="29690909" w14:textId="2DBAA03A" w:rsidR="00740A4A" w:rsidRPr="007E119C" w:rsidRDefault="00740A4A" w:rsidP="007E119C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2" w:type="pct"/>
          </w:tcPr>
          <w:p w14:paraId="3D8C6C6C" w14:textId="77777777" w:rsidR="0026113B" w:rsidRDefault="0026113B" w:rsidP="00416259"/>
        </w:tc>
        <w:tc>
          <w:tcPr>
            <w:tcW w:w="1720" w:type="pct"/>
          </w:tcPr>
          <w:p w14:paraId="4F283005" w14:textId="77777777" w:rsidR="0026113B" w:rsidRDefault="00F17B79" w:rsidP="00416259">
            <w:pPr>
              <w:pStyle w:val="Heading2"/>
            </w:pPr>
            <w:r>
              <w:t>Grading Categories</w:t>
            </w:r>
          </w:p>
          <w:p w14:paraId="53C6FFEA" w14:textId="77777777" w:rsidR="0026113B" w:rsidRDefault="00740A4A" w:rsidP="00740A4A">
            <w:pPr>
              <w:pStyle w:val="BlockText"/>
              <w:numPr>
                <w:ilvl w:val="0"/>
                <w:numId w:val="11"/>
              </w:numPr>
            </w:pPr>
            <w:r>
              <w:t>Tests and Technology projects – 50%</w:t>
            </w:r>
          </w:p>
          <w:p w14:paraId="14549485" w14:textId="77777777" w:rsidR="00740A4A" w:rsidRDefault="00740A4A" w:rsidP="00740A4A">
            <w:pPr>
              <w:pStyle w:val="BlockText"/>
              <w:numPr>
                <w:ilvl w:val="0"/>
                <w:numId w:val="11"/>
              </w:numPr>
            </w:pPr>
            <w:r>
              <w:t>Classwork – 25%</w:t>
            </w:r>
          </w:p>
          <w:p w14:paraId="0BD263FF" w14:textId="765FE956" w:rsidR="00740A4A" w:rsidRDefault="003B78C0" w:rsidP="00740A4A">
            <w:pPr>
              <w:pStyle w:val="BlockText"/>
              <w:numPr>
                <w:ilvl w:val="0"/>
                <w:numId w:val="11"/>
              </w:numPr>
            </w:pPr>
            <w:r>
              <w:t>Homework – 10</w:t>
            </w:r>
            <w:r w:rsidR="00740A4A">
              <w:t>%</w:t>
            </w:r>
          </w:p>
          <w:p w14:paraId="2152F186" w14:textId="5A1565FF" w:rsidR="00740A4A" w:rsidRDefault="003B78C0" w:rsidP="00740A4A">
            <w:pPr>
              <w:pStyle w:val="BlockText"/>
              <w:numPr>
                <w:ilvl w:val="0"/>
                <w:numId w:val="11"/>
              </w:numPr>
            </w:pPr>
            <w:r>
              <w:t>Class participation – 15</w:t>
            </w:r>
            <w:r w:rsidR="00740A4A">
              <w:t>%</w:t>
            </w:r>
          </w:p>
          <w:p w14:paraId="06086AE3" w14:textId="77777777" w:rsidR="00F17B79" w:rsidRDefault="00F17B79" w:rsidP="00F17B79">
            <w:pPr>
              <w:pStyle w:val="BlockText"/>
              <w:ind w:left="360"/>
            </w:pPr>
          </w:p>
          <w:p w14:paraId="0BF94BB4" w14:textId="77777777" w:rsidR="0026113B" w:rsidRDefault="00F17B79" w:rsidP="00416259">
            <w:pPr>
              <w:pStyle w:val="Heading2"/>
            </w:pPr>
            <w:r>
              <w:t>Grading Scale</w:t>
            </w:r>
          </w:p>
          <w:p w14:paraId="75D9E592" w14:textId="77777777" w:rsidR="00F17B79" w:rsidRPr="00F17B79" w:rsidRDefault="00F17B79" w:rsidP="00F17B79">
            <w:pPr>
              <w:pStyle w:val="Date"/>
            </w:pPr>
            <w:r>
              <w:t>100 – 90% = A</w:t>
            </w:r>
          </w:p>
          <w:p w14:paraId="4349002F" w14:textId="77777777" w:rsidR="00F17B79" w:rsidRDefault="00F17B79" w:rsidP="00F17B79">
            <w:r>
              <w:t>89%- 80 = B</w:t>
            </w:r>
          </w:p>
          <w:p w14:paraId="6298E583" w14:textId="77777777" w:rsidR="00F17B79" w:rsidRDefault="00F17B79" w:rsidP="00F17B79">
            <w:r>
              <w:t>79% - 70 = C</w:t>
            </w:r>
          </w:p>
          <w:p w14:paraId="1EA9B5A6" w14:textId="77777777" w:rsidR="00F17B79" w:rsidRDefault="00F17B79" w:rsidP="00F17B79">
            <w:r>
              <w:t>69% - 60 = D</w:t>
            </w:r>
          </w:p>
          <w:p w14:paraId="6FAA59B9" w14:textId="77777777" w:rsidR="00F17B79" w:rsidRPr="00F17B79" w:rsidRDefault="00F17B79" w:rsidP="00F17B79">
            <w:r>
              <w:t>59% - 50 = F</w:t>
            </w:r>
          </w:p>
          <w:p w14:paraId="754105CA" w14:textId="77777777" w:rsidR="0026113B" w:rsidRDefault="0026113B" w:rsidP="00416259">
            <w:pPr>
              <w:pStyle w:val="BlockText"/>
            </w:pPr>
          </w:p>
          <w:p w14:paraId="5A8812B0" w14:textId="77777777" w:rsidR="0026113B" w:rsidRPr="0058353E" w:rsidRDefault="0026113B" w:rsidP="00416259">
            <w:pPr>
              <w:pStyle w:val="Date"/>
            </w:pPr>
          </w:p>
          <w:p w14:paraId="3141D0F7" w14:textId="77777777" w:rsidR="00E02052" w:rsidRPr="00E02052" w:rsidRDefault="00E02052" w:rsidP="00E02052">
            <w:pPr>
              <w:spacing w:after="0" w:line="240" w:lineRule="auto"/>
              <w:rPr>
                <w:rFonts w:ascii="Apple Chancery" w:hAnsi="Apple Chancery" w:cs="Apple Chancery"/>
                <w:color w:val="auto"/>
                <w:szCs w:val="20"/>
              </w:rPr>
            </w:pPr>
            <w:r w:rsidRPr="00E02052">
              <w:rPr>
                <w:rFonts w:ascii="Apple Chancery" w:hAnsi="Apple Chancery" w:cs="Apple Chancery"/>
                <w:color w:val="000000"/>
                <w:sz w:val="22"/>
                <w:szCs w:val="22"/>
              </w:rPr>
              <w:t>“Empowerment and Achievement through Technology”</w:t>
            </w:r>
          </w:p>
          <w:p w14:paraId="44FA6434" w14:textId="77777777" w:rsidR="00E02052" w:rsidRPr="00E02052" w:rsidRDefault="00E02052" w:rsidP="00E02052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Cs w:val="20"/>
              </w:rPr>
            </w:pPr>
          </w:p>
          <w:p w14:paraId="54E2FBE0" w14:textId="77777777" w:rsidR="0026113B" w:rsidRPr="0058353E" w:rsidRDefault="0026113B" w:rsidP="00E02052">
            <w:pPr>
              <w:pStyle w:val="BlockText"/>
            </w:pPr>
          </w:p>
        </w:tc>
      </w:tr>
      <w:bookmarkEnd w:id="0"/>
    </w:tbl>
    <w:p w14:paraId="5FBE461B" w14:textId="77777777"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332C" w14:textId="77777777" w:rsidR="009968FF" w:rsidRDefault="009968FF">
      <w:pPr>
        <w:spacing w:after="0" w:line="240" w:lineRule="auto"/>
      </w:pPr>
      <w:r>
        <w:separator/>
      </w:r>
    </w:p>
  </w:endnote>
  <w:endnote w:type="continuationSeparator" w:id="0">
    <w:p w14:paraId="4B0FA882" w14:textId="77777777" w:rsidR="009968FF" w:rsidRDefault="0099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7E119C" w14:paraId="6ADC240F" w14:textId="77777777" w:rsidTr="00416259">
      <w:tc>
        <w:tcPr>
          <w:tcW w:w="3200" w:type="pct"/>
          <w:shd w:val="clear" w:color="auto" w:fill="983620" w:themeFill="accent2"/>
        </w:tcPr>
        <w:p w14:paraId="386572D5" w14:textId="77777777" w:rsidR="007E119C" w:rsidRDefault="007E119C" w:rsidP="00416259">
          <w:pPr>
            <w:pStyle w:val="NoSpacing"/>
          </w:pPr>
        </w:p>
      </w:tc>
      <w:tc>
        <w:tcPr>
          <w:tcW w:w="104" w:type="pct"/>
        </w:tcPr>
        <w:p w14:paraId="26F32F12" w14:textId="77777777" w:rsidR="007E119C" w:rsidRDefault="007E119C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A618946" w14:textId="77777777" w:rsidR="007E119C" w:rsidRDefault="007E119C" w:rsidP="00416259">
          <w:pPr>
            <w:pStyle w:val="NoSpacing"/>
          </w:pPr>
        </w:p>
      </w:tc>
    </w:tr>
    <w:tr w:rsidR="007E119C" w14:paraId="1E6B7857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8F278C0E9C1C304CB9BAFDC16B44584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1A60474A" w14:textId="77777777" w:rsidR="007E119C" w:rsidRPr="0055491E" w:rsidRDefault="007E119C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Nightingale BET</w:t>
              </w:r>
            </w:p>
          </w:sdtContent>
        </w:sdt>
      </w:tc>
      <w:tc>
        <w:tcPr>
          <w:tcW w:w="104" w:type="pct"/>
          <w:vAlign w:val="bottom"/>
        </w:tcPr>
        <w:p w14:paraId="7A9BB4D3" w14:textId="77777777" w:rsidR="007E119C" w:rsidRDefault="007E119C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27505C7" w14:textId="77777777" w:rsidR="007E119C" w:rsidRDefault="007E119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78C0">
            <w:rPr>
              <w:noProof/>
            </w:rPr>
            <w:t>1</w:t>
          </w:r>
          <w:r>
            <w:fldChar w:fldCharType="end"/>
          </w:r>
        </w:p>
      </w:tc>
    </w:tr>
  </w:tbl>
  <w:p w14:paraId="1BF45B4E" w14:textId="77777777" w:rsidR="007E119C" w:rsidRDefault="007E119C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CD59" w14:textId="77777777" w:rsidR="009968FF" w:rsidRDefault="009968FF">
      <w:pPr>
        <w:spacing w:after="0" w:line="240" w:lineRule="auto"/>
      </w:pPr>
      <w:r>
        <w:separator/>
      </w:r>
    </w:p>
  </w:footnote>
  <w:footnote w:type="continuationSeparator" w:id="0">
    <w:p w14:paraId="32BFB2AB" w14:textId="77777777" w:rsidR="009968FF" w:rsidRDefault="0099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FA43297"/>
    <w:multiLevelType w:val="hybridMultilevel"/>
    <w:tmpl w:val="220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6DE"/>
    <w:multiLevelType w:val="hybridMultilevel"/>
    <w:tmpl w:val="FF0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3BB8"/>
    <w:multiLevelType w:val="hybridMultilevel"/>
    <w:tmpl w:val="759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62B39"/>
    <w:multiLevelType w:val="hybridMultilevel"/>
    <w:tmpl w:val="E344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66"/>
    <w:rsid w:val="00062EFE"/>
    <w:rsid w:val="00085316"/>
    <w:rsid w:val="00165340"/>
    <w:rsid w:val="00194F1D"/>
    <w:rsid w:val="001B0AD3"/>
    <w:rsid w:val="0026113B"/>
    <w:rsid w:val="003B78C0"/>
    <w:rsid w:val="00416259"/>
    <w:rsid w:val="00540ADE"/>
    <w:rsid w:val="0055491E"/>
    <w:rsid w:val="0056328D"/>
    <w:rsid w:val="006103BD"/>
    <w:rsid w:val="00640151"/>
    <w:rsid w:val="0072397C"/>
    <w:rsid w:val="00740A4A"/>
    <w:rsid w:val="007D172C"/>
    <w:rsid w:val="007E119C"/>
    <w:rsid w:val="008826FB"/>
    <w:rsid w:val="008C2A28"/>
    <w:rsid w:val="008C4950"/>
    <w:rsid w:val="008D3470"/>
    <w:rsid w:val="00935BA7"/>
    <w:rsid w:val="009763B8"/>
    <w:rsid w:val="0098083E"/>
    <w:rsid w:val="009968FF"/>
    <w:rsid w:val="009F709B"/>
    <w:rsid w:val="00BF54F6"/>
    <w:rsid w:val="00D01A66"/>
    <w:rsid w:val="00D40758"/>
    <w:rsid w:val="00D407E0"/>
    <w:rsid w:val="00D64711"/>
    <w:rsid w:val="00D7420E"/>
    <w:rsid w:val="00E02052"/>
    <w:rsid w:val="00E84E02"/>
    <w:rsid w:val="00E93187"/>
    <w:rsid w:val="00EC57D1"/>
    <w:rsid w:val="00F14E3C"/>
    <w:rsid w:val="00F17B79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F0B79"/>
  <w15:docId w15:val="{AA55117B-2F4D-4D4B-B6B4-4EC5264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98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424A64DE5544AE8F649EC0E5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01CB-8E9C-2747-B4B3-E85B1DA57DF4}"/>
      </w:docPartPr>
      <w:docPartBody>
        <w:p w:rsidR="00A577EB" w:rsidRDefault="00A577EB">
          <w:pPr>
            <w:pStyle w:val="5840424A64DE5544AE8F649EC0E5198A"/>
          </w:pPr>
          <w:r>
            <w:t>CS200</w:t>
          </w:r>
        </w:p>
      </w:docPartBody>
    </w:docPart>
    <w:docPart>
      <w:docPartPr>
        <w:name w:val="1E8380F195B8144DB7E43AEC5E1C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4BC9-986F-3744-BD63-902D2F34AC57}"/>
      </w:docPartPr>
      <w:docPartBody>
        <w:p w:rsidR="00A577EB" w:rsidRDefault="00A577EB">
          <w:pPr>
            <w:pStyle w:val="1E8380F195B8144DB7E43AEC5E1CC9C1"/>
          </w:pPr>
          <w:r w:rsidRPr="0081155A">
            <w:t>Course Name</w:t>
          </w:r>
        </w:p>
      </w:docPartBody>
    </w:docPart>
    <w:docPart>
      <w:docPartPr>
        <w:name w:val="8F278C0E9C1C304CB9BAFDC16B44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7087-1FB2-A44D-BC1A-44497AB13D0D}"/>
      </w:docPartPr>
      <w:docPartBody>
        <w:p w:rsidR="00A577EB" w:rsidRDefault="00A577EB">
          <w:pPr>
            <w:pStyle w:val="8F278C0E9C1C304CB9BAFDC16B44584B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EB"/>
    <w:rsid w:val="009F3182"/>
    <w:rsid w:val="00A577EB"/>
    <w:rsid w:val="00C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0424A64DE5544AE8F649EC0E5198A">
    <w:name w:val="5840424A64DE5544AE8F649EC0E5198A"/>
  </w:style>
  <w:style w:type="paragraph" w:customStyle="1" w:styleId="1E8380F195B8144DB7E43AEC5E1CC9C1">
    <w:name w:val="1E8380F195B8144DB7E43AEC5E1CC9C1"/>
  </w:style>
  <w:style w:type="paragraph" w:customStyle="1" w:styleId="3CA80AD81530EC4BB363D4684D9C11FE">
    <w:name w:val="3CA80AD81530EC4BB363D4684D9C11FE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AB74026CEAC1541A3E951306F93B471">
    <w:name w:val="AAB74026CEAC1541A3E951306F93B471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DBC5764DDA6824B989D55778CD12927">
    <w:name w:val="4DBC5764DDA6824B989D55778CD12927"/>
  </w:style>
  <w:style w:type="paragraph" w:customStyle="1" w:styleId="75CC5CA1A38BDF47AB0A1AAEB58B2BE0">
    <w:name w:val="75CC5CA1A38BDF47AB0A1AAEB58B2BE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44C6F357E2311542AD1183DADDC508C6">
    <w:name w:val="44C6F357E2311542AD1183DADDC508C6"/>
  </w:style>
  <w:style w:type="paragraph" w:customStyle="1" w:styleId="A1D09227B0BE334F8EEEADEDF20A08F7">
    <w:name w:val="A1D09227B0BE334F8EEEADEDF20A08F7"/>
  </w:style>
  <w:style w:type="paragraph" w:customStyle="1" w:styleId="9AF1F9B072F9194B8D4F0E0896B539C5">
    <w:name w:val="9AF1F9B072F9194B8D4F0E0896B539C5"/>
  </w:style>
  <w:style w:type="paragraph" w:customStyle="1" w:styleId="A98762BEB5591743A6CB10A7C2E7E5FE">
    <w:name w:val="A98762BEB5591743A6CB10A7C2E7E5FE"/>
  </w:style>
  <w:style w:type="paragraph" w:customStyle="1" w:styleId="8F278C0E9C1C304CB9BAFDC16B44584B">
    <w:name w:val="8F278C0E9C1C304CB9BAFDC16B445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Macintosh%20HD:Applications:Microsoft%20Office%202011:Office:Media:Templates:Print%20Layout%20View:Miscellaneous:Syllabus.dotx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6  </dc:title>
  <dc:subject>Nightingale BET</dc:subject>
  <dc:creator>Jeffrey Valdez</dc:creator>
  <cp:keywords/>
  <dc:description/>
  <cp:lastModifiedBy>LAUSD User</cp:lastModifiedBy>
  <cp:revision>2</cp:revision>
  <dcterms:created xsi:type="dcterms:W3CDTF">2022-08-11T19:24:00Z</dcterms:created>
  <dcterms:modified xsi:type="dcterms:W3CDTF">2022-08-11T19:24:00Z</dcterms:modified>
  <cp:category/>
</cp:coreProperties>
</file>